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5E" w:rsidRDefault="0030385E" w:rsidP="00303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0385E" w:rsidRDefault="0030385E" w:rsidP="00303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публичных слушаний </w:t>
      </w:r>
    </w:p>
    <w:p w:rsidR="0030385E" w:rsidRDefault="0030385E" w:rsidP="00303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  решения  Совета </w:t>
      </w:r>
      <w:proofErr w:type="spellStart"/>
      <w:r>
        <w:rPr>
          <w:b/>
          <w:sz w:val="28"/>
          <w:szCs w:val="28"/>
        </w:rPr>
        <w:t>Мортовского</w:t>
      </w:r>
      <w:proofErr w:type="spellEnd"/>
      <w:r>
        <w:rPr>
          <w:b/>
          <w:sz w:val="28"/>
          <w:szCs w:val="28"/>
        </w:rPr>
        <w:t xml:space="preserve">  сельского поселения Елабужского муниципального района Республики Татарстан «О внесении изменений  и дополнений в Устав муниципального образования </w:t>
      </w:r>
      <w:proofErr w:type="spellStart"/>
      <w:r>
        <w:rPr>
          <w:b/>
          <w:sz w:val="28"/>
          <w:szCs w:val="28"/>
        </w:rPr>
        <w:t>Мортовское</w:t>
      </w:r>
      <w:proofErr w:type="spellEnd"/>
      <w:r>
        <w:rPr>
          <w:b/>
          <w:sz w:val="28"/>
          <w:szCs w:val="28"/>
        </w:rPr>
        <w:t xml:space="preserve">  сельское поселение  Елабужского муниципального района Республики Татарстан»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30385E" w:rsidTr="0030385E">
        <w:tc>
          <w:tcPr>
            <w:tcW w:w="3888" w:type="dxa"/>
          </w:tcPr>
          <w:p w:rsidR="0030385E" w:rsidRDefault="003038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385E" w:rsidRDefault="0030385E" w:rsidP="003038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>
        <w:rPr>
          <w:sz w:val="28"/>
          <w:szCs w:val="28"/>
        </w:rPr>
        <w:t>Морты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30</w:t>
      </w:r>
      <w:r>
        <w:rPr>
          <w:sz w:val="28"/>
          <w:szCs w:val="28"/>
        </w:rPr>
        <w:t>.01.2024 г.</w:t>
      </w:r>
    </w:p>
    <w:p w:rsidR="0030385E" w:rsidRDefault="0030385E" w:rsidP="0030385E">
      <w:pPr>
        <w:jc w:val="center"/>
        <w:rPr>
          <w:sz w:val="28"/>
          <w:szCs w:val="28"/>
        </w:rPr>
      </w:pPr>
    </w:p>
    <w:p w:rsidR="0030385E" w:rsidRDefault="0030385E" w:rsidP="0030385E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 обсудив предложения о проекте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 Елабужского муниципального района Республики Татарстан» и учитывая   поступившие предложения Управления Министерства юстиции Российской Федерации по Республике Татарстан, участники публичных слушаний большинством голосов</w:t>
      </w:r>
    </w:p>
    <w:p w:rsidR="0030385E" w:rsidRDefault="0030385E" w:rsidP="0030385E">
      <w:pPr>
        <w:jc w:val="both"/>
        <w:rPr>
          <w:sz w:val="28"/>
          <w:szCs w:val="28"/>
        </w:rPr>
      </w:pPr>
    </w:p>
    <w:p w:rsidR="0030385E" w:rsidRDefault="0030385E" w:rsidP="003038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30385E" w:rsidRDefault="0030385E" w:rsidP="003038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 Одобрить изменения и дополнения,  вносимые в   Устав муниципального образования  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 Елабужского муниципального района Республики Татарстан.</w:t>
      </w:r>
    </w:p>
    <w:p w:rsidR="0030385E" w:rsidRDefault="0030385E" w:rsidP="0030385E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 Рекомендовать Совету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утвердить на очередном заседании одобренный на публичных слушаниях проект  решения о внесении изменений и дополнений Устав муниципального образования 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 Елабужского муниципального района Республики Татарстан, текст которого размещён  на информационных стендах расположенных </w:t>
      </w:r>
      <w:r>
        <w:rPr>
          <w:bCs/>
          <w:sz w:val="28"/>
          <w:szCs w:val="28"/>
        </w:rPr>
        <w:t xml:space="preserve">по адресу: РТ, Елабужский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орты</w:t>
      </w:r>
      <w:proofErr w:type="spellEnd"/>
      <w:r>
        <w:rPr>
          <w:bCs/>
          <w:sz w:val="28"/>
          <w:szCs w:val="28"/>
        </w:rPr>
        <w:t xml:space="preserve"> , </w:t>
      </w:r>
      <w:r>
        <w:rPr>
          <w:bCs/>
          <w:sz w:val="28"/>
          <w:szCs w:val="28"/>
        </w:rPr>
        <w:t xml:space="preserve"> ул. </w:t>
      </w:r>
      <w:r>
        <w:rPr>
          <w:bCs/>
          <w:sz w:val="28"/>
          <w:szCs w:val="28"/>
        </w:rPr>
        <w:t>Центральная , д.2</w:t>
      </w:r>
      <w:r>
        <w:rPr>
          <w:bCs/>
          <w:sz w:val="28"/>
          <w:szCs w:val="28"/>
        </w:rPr>
        <w:t xml:space="preserve">  в здании Совета </w:t>
      </w:r>
      <w:proofErr w:type="spellStart"/>
      <w:r>
        <w:rPr>
          <w:bCs/>
          <w:sz w:val="28"/>
          <w:szCs w:val="28"/>
        </w:rPr>
        <w:t>Мортовского</w:t>
      </w:r>
      <w:proofErr w:type="spellEnd"/>
      <w:r>
        <w:rPr>
          <w:bCs/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>
        <w:rPr>
          <w:sz w:val="28"/>
          <w:szCs w:val="28"/>
          <w:u w:val="single"/>
        </w:rPr>
        <w:t>Мортовское</w:t>
      </w:r>
      <w:r>
        <w:rPr>
          <w:sz w:val="28"/>
          <w:szCs w:val="28"/>
          <w:u w:val="single"/>
        </w:rPr>
        <w:t>.городелабуга.рф</w:t>
      </w:r>
      <w:proofErr w:type="spellEnd"/>
    </w:p>
    <w:p w:rsidR="0030385E" w:rsidRDefault="0030385E" w:rsidP="003038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rStyle w:val="a5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>3. Рекомендовать Комиссии по проведению публичных слушаний:</w:t>
      </w:r>
    </w:p>
    <w:p w:rsidR="0030385E" w:rsidRDefault="0030385E" w:rsidP="003038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 xml:space="preserve">3.1.  направить настоящее заключение и протокол публичных слушаний в Совет </w:t>
      </w:r>
      <w:proofErr w:type="spellStart"/>
      <w:r>
        <w:rPr>
          <w:bCs/>
          <w:sz w:val="28"/>
          <w:szCs w:val="28"/>
        </w:rPr>
        <w:t>Мортовского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сельского поселения;</w:t>
      </w:r>
    </w:p>
    <w:p w:rsidR="0030385E" w:rsidRDefault="0030385E" w:rsidP="0030385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3.2. разместить настоящее заключение </w:t>
      </w:r>
      <w:r>
        <w:rPr>
          <w:sz w:val="28"/>
          <w:szCs w:val="28"/>
        </w:rPr>
        <w:t xml:space="preserve">на информационных стендах, расположенных </w:t>
      </w:r>
      <w:r>
        <w:rPr>
          <w:bCs/>
          <w:sz w:val="28"/>
          <w:szCs w:val="28"/>
        </w:rPr>
        <w:t>по адресу: с.</w:t>
      </w:r>
      <w:r w:rsidRPr="003038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орты</w:t>
      </w:r>
      <w:r>
        <w:rPr>
          <w:bCs/>
          <w:sz w:val="28"/>
          <w:szCs w:val="28"/>
        </w:rPr>
        <w:t xml:space="preserve">,  ул. </w:t>
      </w:r>
      <w:proofErr w:type="gramStart"/>
      <w:r>
        <w:rPr>
          <w:bCs/>
          <w:sz w:val="28"/>
          <w:szCs w:val="28"/>
        </w:rPr>
        <w:t>Центральная</w:t>
      </w:r>
      <w:proofErr w:type="gramEnd"/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д.2</w:t>
      </w:r>
      <w:r>
        <w:rPr>
          <w:bCs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>и на официальном сайте муниципального образования до 01 февраля 2024 года.</w:t>
      </w:r>
    </w:p>
    <w:p w:rsidR="0030385E" w:rsidRDefault="0030385E" w:rsidP="0030385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30385E" w:rsidRDefault="0030385E" w:rsidP="0030385E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    Председатель комиссии:                             </w:t>
      </w:r>
      <w:proofErr w:type="spellStart"/>
      <w:r>
        <w:rPr>
          <w:sz w:val="28"/>
          <w:szCs w:val="28"/>
        </w:rPr>
        <w:t>Ф.Ф.Закиров</w:t>
      </w:r>
      <w:proofErr w:type="spellEnd"/>
      <w:r>
        <w:rPr>
          <w:sz w:val="28"/>
          <w:szCs w:val="28"/>
        </w:rPr>
        <w:t xml:space="preserve"> </w:t>
      </w:r>
    </w:p>
    <w:p w:rsidR="0030385E" w:rsidRDefault="0030385E" w:rsidP="003038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0385E" w:rsidRDefault="0030385E" w:rsidP="003038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             </w:t>
      </w:r>
      <w:r>
        <w:rPr>
          <w:sz w:val="28"/>
          <w:szCs w:val="28"/>
        </w:rPr>
        <w:t xml:space="preserve"> Секретарь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Р.А.Файзуллина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4A69FE" w:rsidRDefault="004A69FE"/>
    <w:sectPr w:rsidR="004A69FE" w:rsidSect="003038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BA"/>
    <w:rsid w:val="0030385E"/>
    <w:rsid w:val="004A69FE"/>
    <w:rsid w:val="008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38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0385E"/>
    <w:rPr>
      <w:b/>
      <w:bCs/>
    </w:rPr>
  </w:style>
  <w:style w:type="character" w:styleId="a5">
    <w:name w:val="Emphasis"/>
    <w:basedOn w:val="a0"/>
    <w:qFormat/>
    <w:rsid w:val="00303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38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0385E"/>
    <w:rPr>
      <w:b/>
      <w:bCs/>
    </w:rPr>
  </w:style>
  <w:style w:type="character" w:styleId="a5">
    <w:name w:val="Emphasis"/>
    <w:basedOn w:val="a0"/>
    <w:qFormat/>
    <w:rsid w:val="00303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2024-02-05T07:46:00Z</dcterms:created>
  <dcterms:modified xsi:type="dcterms:W3CDTF">2024-02-05T07:49:00Z</dcterms:modified>
</cp:coreProperties>
</file>